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26" w:rsidRDefault="004A2922">
      <w:pPr>
        <w:rPr>
          <w:rFonts w:ascii="Cambria" w:hAnsi="Cambria" w:cs="Times New Roman"/>
          <w:b/>
          <w:bCs/>
          <w:color w:val="345A8A"/>
          <w:sz w:val="32"/>
          <w:szCs w:val="32"/>
        </w:rPr>
      </w:pPr>
      <w:r>
        <w:rPr>
          <w:rFonts w:ascii="Cambria" w:hAnsi="Cambria" w:cs="Times New Roman"/>
          <w:b/>
          <w:bCs/>
          <w:color w:val="345A8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5pt">
            <v:imagedata r:id="rId6" o:title=""/>
          </v:shape>
        </w:pict>
      </w:r>
      <w:r w:rsidR="00557726">
        <w:rPr>
          <w:rFonts w:ascii="Cambria" w:hAnsi="Cambria" w:cs="Times New Roman"/>
          <w:b/>
          <w:bCs/>
          <w:color w:val="345A8A"/>
          <w:sz w:val="32"/>
          <w:szCs w:val="32"/>
        </w:rPr>
        <w:t xml:space="preserve">  </w:t>
      </w:r>
      <w:r w:rsidR="00557726" w:rsidRPr="00DB0090">
        <w:rPr>
          <w:rFonts w:ascii="Cambria" w:hAnsi="Cambria" w:cs="Times New Roman"/>
          <w:b/>
          <w:bCs/>
          <w:color w:val="345A8A"/>
          <w:sz w:val="32"/>
          <w:szCs w:val="32"/>
        </w:rPr>
        <w:t>KIAMA WOMEN GOLFERS AUTUMN CUP</w:t>
      </w:r>
      <w:r w:rsidR="00557726">
        <w:rPr>
          <w:rFonts w:ascii="Cambria" w:hAnsi="Cambria" w:cs="Times New Roman"/>
          <w:b/>
          <w:bCs/>
          <w:color w:val="345A8A"/>
          <w:sz w:val="32"/>
          <w:szCs w:val="32"/>
        </w:rPr>
        <w:t xml:space="preserve">    </w:t>
      </w:r>
      <w:r w:rsidR="00557726" w:rsidRPr="001550E0">
        <w:rPr>
          <w:rFonts w:ascii="Times New Roman" w:eastAsia="Times New Roman" w:hAnsi="Times New Roman" w:cs="Times New Roman"/>
          <w:noProof/>
          <w:sz w:val="24"/>
          <w:szCs w:val="24"/>
          <w:lang w:eastAsia="en-AU"/>
        </w:rPr>
        <w:drawing>
          <wp:inline distT="0" distB="0" distL="0" distR="0" wp14:anchorId="67992CF4" wp14:editId="7A5E7670">
            <wp:extent cx="752687" cy="752687"/>
            <wp:effectExtent l="0" t="0" r="0" b="0"/>
            <wp:docPr id="2" name="Picture 2" descr="Green paper shamrock.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aper shamrock. — Stock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034" cy="766034"/>
                    </a:xfrm>
                    <a:prstGeom prst="rect">
                      <a:avLst/>
                    </a:prstGeom>
                    <a:noFill/>
                    <a:ln>
                      <a:noFill/>
                    </a:ln>
                  </pic:spPr>
                </pic:pic>
              </a:graphicData>
            </a:graphic>
          </wp:inline>
        </w:drawing>
      </w:r>
      <w:r w:rsidR="00557726">
        <w:rPr>
          <w:rFonts w:ascii="Cambria" w:hAnsi="Cambria" w:cs="Times New Roman"/>
          <w:b/>
          <w:bCs/>
          <w:color w:val="345A8A"/>
          <w:sz w:val="32"/>
          <w:szCs w:val="32"/>
        </w:rPr>
        <w:t xml:space="preserve">        </w:t>
      </w:r>
    </w:p>
    <w:p w:rsidR="00557726" w:rsidRDefault="00557726" w:rsidP="00557726">
      <w:pPr>
        <w:jc w:val="center"/>
        <w:rPr>
          <w:rFonts w:ascii="Cambria" w:hAnsi="Cambria" w:cs="Times New Roman"/>
          <w:b/>
          <w:bCs/>
          <w:color w:val="345A8A"/>
          <w:sz w:val="32"/>
          <w:szCs w:val="32"/>
        </w:rPr>
      </w:pPr>
      <w:r>
        <w:rPr>
          <w:rFonts w:ascii="Cambria" w:hAnsi="Cambria" w:cs="Times New Roman"/>
          <w:b/>
          <w:bCs/>
          <w:color w:val="345A8A"/>
          <w:sz w:val="32"/>
          <w:szCs w:val="32"/>
        </w:rPr>
        <w:t>2 Person Ambrose</w:t>
      </w:r>
    </w:p>
    <w:p w:rsidR="00557726" w:rsidRDefault="00557726" w:rsidP="00557726">
      <w:pPr>
        <w:jc w:val="center"/>
        <w:rPr>
          <w:rFonts w:ascii="Cambria" w:hAnsi="Cambria" w:cs="Times New Roman"/>
          <w:b/>
          <w:bCs/>
          <w:color w:val="345A8A"/>
          <w:sz w:val="32"/>
          <w:szCs w:val="32"/>
        </w:rPr>
      </w:pPr>
      <w:r>
        <w:rPr>
          <w:rFonts w:ascii="Cambria" w:hAnsi="Cambria" w:cs="Times New Roman"/>
          <w:b/>
          <w:bCs/>
          <w:color w:val="345A8A"/>
          <w:sz w:val="32"/>
          <w:szCs w:val="32"/>
        </w:rPr>
        <w:t>Wednesday March 15, 2023</w:t>
      </w:r>
    </w:p>
    <w:p w:rsidR="00557726" w:rsidRDefault="00557726" w:rsidP="00557726">
      <w:pPr>
        <w:jc w:val="center"/>
        <w:rPr>
          <w:rFonts w:ascii="Cambria" w:hAnsi="Cambria" w:cs="Times New Roman"/>
          <w:b/>
          <w:bCs/>
          <w:color w:val="345A8A"/>
          <w:sz w:val="32"/>
          <w:szCs w:val="32"/>
        </w:rPr>
      </w:pPr>
      <w:proofErr w:type="gramStart"/>
      <w:r>
        <w:rPr>
          <w:rFonts w:ascii="Cambria" w:hAnsi="Cambria" w:cs="Times New Roman"/>
          <w:b/>
          <w:bCs/>
          <w:color w:val="345A8A"/>
          <w:sz w:val="32"/>
          <w:szCs w:val="32"/>
        </w:rPr>
        <w:t>Entry Fee- $50 per pair.</w:t>
      </w:r>
      <w:proofErr w:type="gramEnd"/>
      <w:r>
        <w:rPr>
          <w:rFonts w:ascii="Cambria" w:hAnsi="Cambria" w:cs="Times New Roman"/>
          <w:b/>
          <w:bCs/>
          <w:color w:val="345A8A"/>
          <w:sz w:val="32"/>
          <w:szCs w:val="32"/>
        </w:rPr>
        <w:t xml:space="preserve">  </w:t>
      </w:r>
    </w:p>
    <w:p w:rsidR="00557726" w:rsidRDefault="00557726" w:rsidP="00557726">
      <w:pPr>
        <w:jc w:val="center"/>
        <w:rPr>
          <w:rFonts w:ascii="Cambria" w:hAnsi="Cambria" w:cs="Times New Roman"/>
          <w:b/>
          <w:bCs/>
          <w:color w:val="345A8A"/>
          <w:sz w:val="32"/>
          <w:szCs w:val="32"/>
        </w:rPr>
      </w:pPr>
      <w:r>
        <w:rPr>
          <w:rFonts w:ascii="Cambria" w:hAnsi="Cambria" w:cs="Times New Roman"/>
          <w:b/>
          <w:bCs/>
          <w:color w:val="345A8A"/>
          <w:sz w:val="32"/>
          <w:szCs w:val="32"/>
        </w:rPr>
        <w:t>Entries Close Friday March 10th, 2023</w:t>
      </w:r>
      <w:r w:rsidR="004E3BE3">
        <w:rPr>
          <w:rFonts w:ascii="Cambria" w:hAnsi="Cambria" w:cs="Times New Roman"/>
          <w:b/>
          <w:bCs/>
          <w:color w:val="345A8A"/>
          <w:sz w:val="32"/>
          <w:szCs w:val="32"/>
        </w:rPr>
        <w:t>, can be made on MiTournament.com</w:t>
      </w:r>
      <w:bookmarkStart w:id="0" w:name="_GoBack"/>
      <w:bookmarkEnd w:id="0"/>
    </w:p>
    <w:p w:rsidR="00557726" w:rsidRPr="00DB0090" w:rsidRDefault="00557726" w:rsidP="00557726">
      <w:pPr>
        <w:jc w:val="center"/>
        <w:rPr>
          <w:rFonts w:ascii="Cambria" w:hAnsi="Cambria" w:cs="Times New Roman"/>
          <w:b/>
          <w:bCs/>
          <w:color w:val="345A8A"/>
          <w:sz w:val="28"/>
          <w:szCs w:val="28"/>
        </w:rPr>
      </w:pPr>
      <w:r w:rsidRPr="00DB0090">
        <w:rPr>
          <w:rFonts w:ascii="Cambria" w:hAnsi="Cambria" w:cs="Times New Roman"/>
          <w:b/>
          <w:bCs/>
          <w:color w:val="345A8A"/>
          <w:sz w:val="28"/>
          <w:szCs w:val="28"/>
        </w:rPr>
        <w:t>FOR INDIVIDUAL ENTRIES PLEASE CONTACT KIAMA PRO SHOP ON 4237 7300</w:t>
      </w:r>
    </w:p>
    <w:p w:rsidR="00557726" w:rsidRDefault="00557726" w:rsidP="00557726">
      <w:pPr>
        <w:jc w:val="center"/>
        <w:rPr>
          <w:rFonts w:ascii="Cambria" w:hAnsi="Cambria" w:cs="Times New Roman"/>
          <w:b/>
          <w:bCs/>
          <w:color w:val="345A8A"/>
          <w:sz w:val="32"/>
          <w:szCs w:val="32"/>
        </w:rPr>
      </w:pPr>
      <w:proofErr w:type="gramStart"/>
      <w:r>
        <w:rPr>
          <w:rFonts w:ascii="Cambria" w:hAnsi="Cambria" w:cs="Times New Roman"/>
          <w:b/>
          <w:bCs/>
          <w:color w:val="345A8A"/>
          <w:sz w:val="32"/>
          <w:szCs w:val="32"/>
        </w:rPr>
        <w:t>Seeded Two Tee start - 7.30am to 9.22am.</w:t>
      </w:r>
      <w:proofErr w:type="gramEnd"/>
      <w:r>
        <w:rPr>
          <w:rFonts w:ascii="Cambria" w:hAnsi="Cambria" w:cs="Times New Roman"/>
          <w:b/>
          <w:bCs/>
          <w:color w:val="345A8A"/>
          <w:sz w:val="32"/>
          <w:szCs w:val="32"/>
        </w:rPr>
        <w:t xml:space="preserve">  Please include preferred tee time in the comment section.</w:t>
      </w:r>
    </w:p>
    <w:p w:rsidR="00557726" w:rsidRDefault="00557726" w:rsidP="00557726">
      <w:pPr>
        <w:jc w:val="center"/>
        <w:rPr>
          <w:rFonts w:ascii="Cambria" w:hAnsi="Cambria" w:cs="Times New Roman"/>
          <w:b/>
          <w:bCs/>
          <w:color w:val="345A8A"/>
          <w:sz w:val="36"/>
          <w:szCs w:val="36"/>
        </w:rPr>
      </w:pPr>
      <w:r>
        <w:rPr>
          <w:rFonts w:ascii="Cambria" w:hAnsi="Cambria" w:cs="Times New Roman"/>
          <w:b/>
          <w:bCs/>
          <w:color w:val="345A8A"/>
          <w:sz w:val="36"/>
          <w:szCs w:val="36"/>
        </w:rPr>
        <w:t xml:space="preserve">Prizes for Gross and </w:t>
      </w:r>
      <w:proofErr w:type="spellStart"/>
      <w:r>
        <w:rPr>
          <w:rFonts w:ascii="Cambria" w:hAnsi="Cambria" w:cs="Times New Roman"/>
          <w:b/>
          <w:bCs/>
          <w:color w:val="345A8A"/>
          <w:sz w:val="36"/>
          <w:szCs w:val="36"/>
        </w:rPr>
        <w:t>Nett</w:t>
      </w:r>
      <w:proofErr w:type="spellEnd"/>
      <w:r>
        <w:rPr>
          <w:rFonts w:ascii="Cambria" w:hAnsi="Cambria" w:cs="Times New Roman"/>
          <w:b/>
          <w:bCs/>
          <w:color w:val="345A8A"/>
          <w:sz w:val="36"/>
          <w:szCs w:val="36"/>
        </w:rPr>
        <w:t xml:space="preserve"> in A and B Grade</w:t>
      </w:r>
    </w:p>
    <w:p w:rsidR="00557726" w:rsidRDefault="00557726" w:rsidP="00557726">
      <w:pPr>
        <w:jc w:val="center"/>
        <w:rPr>
          <w:rFonts w:ascii="Cambria" w:hAnsi="Cambria" w:cs="Times New Roman"/>
          <w:b/>
          <w:bCs/>
          <w:color w:val="345A8A"/>
          <w:sz w:val="36"/>
          <w:szCs w:val="36"/>
        </w:rPr>
      </w:pPr>
      <w:r>
        <w:rPr>
          <w:rFonts w:ascii="Cambria" w:hAnsi="Cambria" w:cs="Times New Roman"/>
          <w:b/>
          <w:bCs/>
          <w:color w:val="345A8A"/>
          <w:sz w:val="36"/>
          <w:szCs w:val="36"/>
        </w:rPr>
        <w:t>Grades to be determined after entries close.</w:t>
      </w:r>
    </w:p>
    <w:p w:rsidR="00DB0090" w:rsidRDefault="00DB0090" w:rsidP="00DB0090">
      <w:pPr>
        <w:jc w:val="center"/>
        <w:rPr>
          <w:rFonts w:ascii="Cambria" w:hAnsi="Cambria" w:cs="Times New Roman"/>
          <w:b/>
          <w:bCs/>
          <w:color w:val="345A8A"/>
          <w:sz w:val="24"/>
          <w:szCs w:val="24"/>
        </w:rPr>
      </w:pPr>
      <w:r w:rsidRPr="00DB0090">
        <w:rPr>
          <w:rFonts w:ascii="Cambria" w:hAnsi="Cambria" w:cs="Times New Roman"/>
          <w:b/>
          <w:bCs/>
          <w:color w:val="345A8A"/>
          <w:sz w:val="24"/>
          <w:szCs w:val="24"/>
        </w:rPr>
        <w:t>There will be no refunds after the draw is finalised, however a substitute(s) will be accepted.</w:t>
      </w:r>
    </w:p>
    <w:p w:rsidR="0044160A" w:rsidRPr="00DB0090" w:rsidRDefault="0044160A" w:rsidP="00DB0090">
      <w:pPr>
        <w:jc w:val="center"/>
        <w:rPr>
          <w:rFonts w:ascii="Cambria" w:hAnsi="Cambria" w:cs="Times New Roman"/>
          <w:b/>
          <w:bCs/>
          <w:color w:val="345A8A"/>
          <w:sz w:val="24"/>
          <w:szCs w:val="24"/>
        </w:rPr>
      </w:pPr>
    </w:p>
    <w:p w:rsidR="00557726" w:rsidRPr="0044160A" w:rsidRDefault="00DB0090" w:rsidP="00557726">
      <w:pPr>
        <w:jc w:val="center"/>
        <w:rPr>
          <w:rFonts w:asciiTheme="majorHAnsi" w:hAnsiTheme="majorHAnsi" w:cs="Times New Roman"/>
          <w:b/>
          <w:bCs/>
          <w:color w:val="345A8A"/>
          <w:sz w:val="28"/>
          <w:szCs w:val="28"/>
        </w:rPr>
      </w:pPr>
      <w:r w:rsidRPr="0044160A">
        <w:rPr>
          <w:rFonts w:asciiTheme="majorHAnsi" w:hAnsiTheme="majorHAnsi" w:cs="Times New Roman"/>
          <w:b/>
          <w:bCs/>
          <w:color w:val="345A8A"/>
          <w:sz w:val="28"/>
          <w:szCs w:val="28"/>
        </w:rPr>
        <w:t>CONDITIONS OF PLAY</w:t>
      </w:r>
    </w:p>
    <w:p w:rsidR="00DB0090" w:rsidRPr="0044160A" w:rsidRDefault="0044160A"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A Maximum D</w:t>
      </w:r>
      <w:r w:rsidR="00DB0090" w:rsidRPr="0044160A">
        <w:rPr>
          <w:rFonts w:asciiTheme="majorHAnsi" w:hAnsiTheme="majorHAnsi" w:cs="Times New Roman"/>
          <w:b/>
          <w:bCs/>
          <w:color w:val="345A8A"/>
          <w:sz w:val="24"/>
          <w:szCs w:val="24"/>
        </w:rPr>
        <w:t xml:space="preserve">aily </w:t>
      </w:r>
      <w:r w:rsidRPr="0044160A">
        <w:rPr>
          <w:rFonts w:asciiTheme="majorHAnsi" w:hAnsiTheme="majorHAnsi" w:cs="Times New Roman"/>
          <w:b/>
          <w:bCs/>
          <w:color w:val="345A8A"/>
          <w:sz w:val="24"/>
          <w:szCs w:val="24"/>
        </w:rPr>
        <w:t>H</w:t>
      </w:r>
      <w:r w:rsidR="00DB0090" w:rsidRPr="0044160A">
        <w:rPr>
          <w:rFonts w:asciiTheme="majorHAnsi" w:hAnsiTheme="majorHAnsi" w:cs="Times New Roman"/>
          <w:b/>
          <w:bCs/>
          <w:color w:val="345A8A"/>
          <w:sz w:val="24"/>
          <w:szCs w:val="24"/>
        </w:rPr>
        <w:t>andicap of 45 will apply.</w:t>
      </w:r>
    </w:p>
    <w:p w:rsidR="00DB0090" w:rsidRPr="0044160A" w:rsidRDefault="00DB0090"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In the event of a tie for the Autumn Ambrose Cup a sudden-death playoff over holes 1, 8 and 9 will take place until a winner is determined.</w:t>
      </w:r>
    </w:p>
    <w:p w:rsidR="00DB0090" w:rsidRPr="0044160A" w:rsidRDefault="00DB0090"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There is a limit of one trophy per person, (excluding novelty events).</w:t>
      </w:r>
    </w:p>
    <w:p w:rsidR="00DB0090" w:rsidRPr="0044160A" w:rsidRDefault="00DB0090"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Motorised transport is permitted and can be booked by contactin</w:t>
      </w:r>
      <w:r w:rsidR="0044160A" w:rsidRPr="0044160A">
        <w:rPr>
          <w:rFonts w:asciiTheme="majorHAnsi" w:hAnsiTheme="majorHAnsi" w:cs="Times New Roman"/>
          <w:b/>
          <w:bCs/>
          <w:color w:val="345A8A"/>
          <w:sz w:val="24"/>
          <w:szCs w:val="24"/>
        </w:rPr>
        <w:t xml:space="preserve">g the Golf Shop on 4237 7300.  Payment for </w:t>
      </w:r>
      <w:r w:rsidRPr="0044160A">
        <w:rPr>
          <w:rFonts w:asciiTheme="majorHAnsi" w:hAnsiTheme="majorHAnsi" w:cs="Times New Roman"/>
          <w:b/>
          <w:bCs/>
          <w:color w:val="345A8A"/>
          <w:sz w:val="24"/>
          <w:szCs w:val="24"/>
        </w:rPr>
        <w:t>Golf Carts to be made on the day.</w:t>
      </w:r>
    </w:p>
    <w:p w:rsidR="00DB0090" w:rsidRPr="0044160A" w:rsidRDefault="00DB0090"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The Kiama Women Golfers’ Match Committee controls the event and reserves the right to alter the method of play.  All disputes will be dealt with by the Committee and their decision is final.</w:t>
      </w:r>
    </w:p>
    <w:p w:rsidR="00F808FD" w:rsidRPr="0044160A" w:rsidRDefault="00DB0090" w:rsidP="0044160A">
      <w:pPr>
        <w:pStyle w:val="ListParagraph"/>
        <w:numPr>
          <w:ilvl w:val="0"/>
          <w:numId w:val="2"/>
        </w:numPr>
        <w:rPr>
          <w:rFonts w:asciiTheme="majorHAnsi" w:hAnsiTheme="majorHAnsi" w:cs="Times New Roman"/>
          <w:b/>
          <w:bCs/>
          <w:color w:val="345A8A"/>
          <w:sz w:val="24"/>
          <w:szCs w:val="24"/>
        </w:rPr>
      </w:pPr>
      <w:r w:rsidRPr="0044160A">
        <w:rPr>
          <w:rFonts w:asciiTheme="majorHAnsi" w:hAnsiTheme="majorHAnsi" w:cs="Times New Roman"/>
          <w:b/>
          <w:bCs/>
          <w:color w:val="345A8A"/>
          <w:sz w:val="24"/>
          <w:szCs w:val="24"/>
        </w:rPr>
        <w:t>Caddies are not permitted but players may</w:t>
      </w:r>
      <w:r w:rsidR="0044160A" w:rsidRPr="0044160A">
        <w:rPr>
          <w:rFonts w:asciiTheme="majorHAnsi" w:hAnsiTheme="majorHAnsi" w:cs="Times New Roman"/>
          <w:b/>
          <w:bCs/>
          <w:color w:val="345A8A"/>
          <w:sz w:val="24"/>
          <w:szCs w:val="24"/>
        </w:rPr>
        <w:t xml:space="preserve"> be accompanied by a bag puller.</w:t>
      </w:r>
      <w:r w:rsidR="00557726" w:rsidRPr="0044160A">
        <w:rPr>
          <w:rFonts w:asciiTheme="majorHAnsi" w:hAnsiTheme="majorHAnsi" w:cs="Times New Roman"/>
          <w:b/>
          <w:bCs/>
          <w:color w:val="345A8A"/>
          <w:sz w:val="24"/>
          <w:szCs w:val="24"/>
        </w:rPr>
        <w:t xml:space="preserve">     </w:t>
      </w:r>
    </w:p>
    <w:sectPr w:rsidR="00F808FD" w:rsidRPr="0044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D54"/>
    <w:multiLevelType w:val="hybridMultilevel"/>
    <w:tmpl w:val="4F8039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D14019"/>
    <w:multiLevelType w:val="hybridMultilevel"/>
    <w:tmpl w:val="7D62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DA"/>
    <w:rsid w:val="00000ADA"/>
    <w:rsid w:val="001617AA"/>
    <w:rsid w:val="0044160A"/>
    <w:rsid w:val="004A2922"/>
    <w:rsid w:val="004E3BE3"/>
    <w:rsid w:val="00557726"/>
    <w:rsid w:val="00CE0A09"/>
    <w:rsid w:val="00DB0090"/>
    <w:rsid w:val="00ED37FC"/>
    <w:rsid w:val="00EE5B3B"/>
    <w:rsid w:val="00F80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26"/>
    <w:rPr>
      <w:rFonts w:ascii="Tahoma" w:hAnsi="Tahoma" w:cs="Tahoma"/>
      <w:sz w:val="16"/>
      <w:szCs w:val="16"/>
    </w:rPr>
  </w:style>
  <w:style w:type="paragraph" w:styleId="ListParagraph">
    <w:name w:val="List Paragraph"/>
    <w:basedOn w:val="Normal"/>
    <w:uiPriority w:val="34"/>
    <w:qFormat/>
    <w:rsid w:val="00441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26"/>
    <w:rPr>
      <w:rFonts w:ascii="Tahoma" w:hAnsi="Tahoma" w:cs="Tahoma"/>
      <w:sz w:val="16"/>
      <w:szCs w:val="16"/>
    </w:rPr>
  </w:style>
  <w:style w:type="paragraph" w:styleId="ListParagraph">
    <w:name w:val="List Paragraph"/>
    <w:basedOn w:val="Normal"/>
    <w:uiPriority w:val="34"/>
    <w:qFormat/>
    <w:rsid w:val="0044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and Marg</dc:creator>
  <cp:lastModifiedBy>Garry and Marg</cp:lastModifiedBy>
  <cp:revision>3</cp:revision>
  <dcterms:created xsi:type="dcterms:W3CDTF">2023-02-09T03:32:00Z</dcterms:created>
  <dcterms:modified xsi:type="dcterms:W3CDTF">2023-02-09T04:49:00Z</dcterms:modified>
</cp:coreProperties>
</file>